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565F4" w14:textId="77777777" w:rsidR="005420D5" w:rsidRDefault="005420D5" w:rsidP="005420D5">
      <w:pPr>
        <w:pStyle w:val="NoSpacing"/>
        <w:jc w:val="center"/>
        <w:rPr>
          <w:rFonts w:ascii="Broadway" w:hAnsi="Broadway"/>
          <w:sz w:val="28"/>
          <w:szCs w:val="28"/>
        </w:rPr>
      </w:pPr>
      <w:r>
        <w:rPr>
          <w:noProof/>
          <w:sz w:val="24"/>
          <w:szCs w:val="24"/>
        </w:rPr>
        <w:drawing>
          <wp:anchor distT="0" distB="0" distL="114300" distR="114300" simplePos="0" relativeHeight="251659264" behindDoc="1" locked="0" layoutInCell="1" allowOverlap="1" wp14:anchorId="54B59242" wp14:editId="54B8CE1C">
            <wp:simplePos x="0" y="0"/>
            <wp:positionH relativeFrom="margin">
              <wp:align>center</wp:align>
            </wp:positionH>
            <wp:positionV relativeFrom="paragraph">
              <wp:posOffset>-189865</wp:posOffset>
            </wp:positionV>
            <wp:extent cx="3339882" cy="12053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dsbury Logo.jpg"/>
                    <pic:cNvPicPr/>
                  </pic:nvPicPr>
                  <pic:blipFill>
                    <a:blip r:embed="rId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339882" cy="1205345"/>
                    </a:xfrm>
                    <a:prstGeom prst="rect">
                      <a:avLst/>
                    </a:prstGeom>
                  </pic:spPr>
                </pic:pic>
              </a:graphicData>
            </a:graphic>
            <wp14:sizeRelH relativeFrom="margin">
              <wp14:pctWidth>0</wp14:pctWidth>
            </wp14:sizeRelH>
            <wp14:sizeRelV relativeFrom="margin">
              <wp14:pctHeight>0</wp14:pctHeight>
            </wp14:sizeRelV>
          </wp:anchor>
        </w:drawing>
      </w:r>
      <w:r w:rsidRPr="00B74D4E">
        <w:rPr>
          <w:rFonts w:ascii="Broadway" w:hAnsi="Broadway"/>
          <w:b/>
          <w:sz w:val="28"/>
          <w:szCs w:val="28"/>
        </w:rPr>
        <w:t xml:space="preserve">  </w:t>
      </w:r>
    </w:p>
    <w:p w14:paraId="50150932" w14:textId="77777777" w:rsidR="005420D5" w:rsidRDefault="005420D5" w:rsidP="005420D5">
      <w:pPr>
        <w:pStyle w:val="NoSpacing"/>
        <w:jc w:val="center"/>
        <w:rPr>
          <w:rFonts w:ascii="Abadi Extra Light" w:hAnsi="Abadi Extra Light"/>
          <w:i/>
          <w:sz w:val="20"/>
          <w:szCs w:val="20"/>
        </w:rPr>
      </w:pPr>
    </w:p>
    <w:p w14:paraId="520EAEE9" w14:textId="77777777" w:rsidR="005420D5" w:rsidRDefault="005420D5" w:rsidP="005420D5">
      <w:pPr>
        <w:pStyle w:val="NoSpacing"/>
        <w:jc w:val="center"/>
        <w:rPr>
          <w:rFonts w:ascii="Abadi Extra Light" w:hAnsi="Abadi Extra Light"/>
          <w:i/>
          <w:sz w:val="20"/>
          <w:szCs w:val="20"/>
        </w:rPr>
      </w:pPr>
    </w:p>
    <w:p w14:paraId="18590221" w14:textId="77777777" w:rsidR="005420D5" w:rsidRDefault="005420D5" w:rsidP="005420D5">
      <w:pPr>
        <w:pStyle w:val="NoSpacing"/>
        <w:tabs>
          <w:tab w:val="left" w:pos="3525"/>
          <w:tab w:val="left" w:pos="4068"/>
        </w:tabs>
        <w:rPr>
          <w:rFonts w:ascii="Abadi Extra Light" w:hAnsi="Abadi Extra Light"/>
          <w:i/>
          <w:sz w:val="20"/>
          <w:szCs w:val="20"/>
        </w:rPr>
      </w:pPr>
      <w:r>
        <w:rPr>
          <w:rFonts w:ascii="Abadi Extra Light" w:hAnsi="Abadi Extra Light"/>
          <w:i/>
          <w:sz w:val="20"/>
          <w:szCs w:val="20"/>
        </w:rPr>
        <w:tab/>
      </w:r>
      <w:r>
        <w:rPr>
          <w:rFonts w:ascii="Abadi Extra Light" w:hAnsi="Abadi Extra Light"/>
          <w:i/>
          <w:sz w:val="20"/>
          <w:szCs w:val="20"/>
        </w:rPr>
        <w:tab/>
      </w:r>
    </w:p>
    <w:p w14:paraId="29B36B87" w14:textId="3D6194A0" w:rsidR="005420D5" w:rsidRDefault="005420D5" w:rsidP="005420D5">
      <w:pPr>
        <w:pStyle w:val="NoSpacing"/>
        <w:tabs>
          <w:tab w:val="left" w:pos="2983"/>
          <w:tab w:val="right" w:pos="9360"/>
        </w:tabs>
        <w:jc w:val="center"/>
        <w:rPr>
          <w:rFonts w:asciiTheme="majorHAnsi" w:hAnsiTheme="majorHAnsi"/>
          <w:b/>
          <w:sz w:val="40"/>
          <w:szCs w:val="40"/>
        </w:rPr>
      </w:pPr>
      <w:r w:rsidRPr="00A139AE">
        <w:rPr>
          <w:rFonts w:asciiTheme="majorHAnsi" w:hAnsiTheme="majorHAnsi"/>
          <w:b/>
          <w:sz w:val="40"/>
          <w:szCs w:val="40"/>
        </w:rPr>
        <w:t>Township</w:t>
      </w:r>
    </w:p>
    <w:p w14:paraId="638F969D" w14:textId="77777777" w:rsidR="009455E7" w:rsidRPr="009455E7" w:rsidRDefault="009455E7" w:rsidP="005420D5">
      <w:pPr>
        <w:pStyle w:val="NoSpacing"/>
        <w:tabs>
          <w:tab w:val="left" w:pos="2983"/>
          <w:tab w:val="right" w:pos="9360"/>
        </w:tabs>
        <w:jc w:val="center"/>
        <w:rPr>
          <w:rFonts w:asciiTheme="majorHAnsi" w:hAnsiTheme="majorHAnsi"/>
          <w:b/>
          <w:sz w:val="16"/>
          <w:szCs w:val="16"/>
        </w:rPr>
      </w:pPr>
    </w:p>
    <w:p w14:paraId="6330F514" w14:textId="1E9B5576" w:rsidR="005420D5" w:rsidRDefault="005420D5" w:rsidP="005420D5">
      <w:pPr>
        <w:pStyle w:val="NoSpacing"/>
        <w:jc w:val="center"/>
        <w:rPr>
          <w:rFonts w:asciiTheme="majorHAnsi" w:hAnsiTheme="majorHAnsi"/>
          <w:b/>
        </w:rPr>
      </w:pPr>
      <w:r w:rsidRPr="00A139AE">
        <w:rPr>
          <w:rFonts w:asciiTheme="majorHAnsi" w:hAnsiTheme="majorHAnsi"/>
          <w:b/>
        </w:rPr>
        <w:t>7182 White Oak Road, Christiana</w:t>
      </w:r>
      <w:r>
        <w:rPr>
          <w:rFonts w:asciiTheme="majorHAnsi" w:hAnsiTheme="majorHAnsi"/>
          <w:b/>
        </w:rPr>
        <w:t>,</w:t>
      </w:r>
      <w:r w:rsidRPr="00A139AE">
        <w:rPr>
          <w:rFonts w:asciiTheme="majorHAnsi" w:hAnsiTheme="majorHAnsi"/>
          <w:b/>
        </w:rPr>
        <w:t xml:space="preserve"> PA  17509</w:t>
      </w:r>
    </w:p>
    <w:p w14:paraId="482A4524" w14:textId="77777777" w:rsidR="009455E7" w:rsidRPr="00A139AE" w:rsidRDefault="009455E7" w:rsidP="005420D5">
      <w:pPr>
        <w:pStyle w:val="NoSpacing"/>
        <w:jc w:val="center"/>
        <w:rPr>
          <w:rFonts w:asciiTheme="majorHAnsi" w:hAnsiTheme="majorHAnsi"/>
          <w:b/>
        </w:rPr>
      </w:pPr>
    </w:p>
    <w:p w14:paraId="6836F4B4" w14:textId="00F77744" w:rsidR="005420D5" w:rsidRPr="00391CDF" w:rsidRDefault="005420D5" w:rsidP="005420D5">
      <w:pPr>
        <w:pStyle w:val="NoSpacing"/>
        <w:jc w:val="center"/>
        <w:rPr>
          <w:rFonts w:asciiTheme="majorHAnsi" w:hAnsiTheme="majorHAnsi"/>
          <w:i/>
          <w:sz w:val="18"/>
          <w:szCs w:val="18"/>
        </w:rPr>
      </w:pPr>
      <w:bookmarkStart w:id="0" w:name="_Hlk122087063"/>
      <w:r w:rsidRPr="00391CDF">
        <w:rPr>
          <w:rFonts w:asciiTheme="majorHAnsi" w:hAnsiTheme="majorHAnsi"/>
          <w:i/>
          <w:sz w:val="18"/>
          <w:szCs w:val="18"/>
        </w:rPr>
        <w:t xml:space="preserve">Website: sadsburytownshiplancaster.org </w:t>
      </w:r>
      <w:r>
        <w:rPr>
          <w:rFonts w:asciiTheme="majorHAnsi" w:hAnsiTheme="majorHAnsi"/>
          <w:i/>
          <w:sz w:val="18"/>
          <w:szCs w:val="18"/>
        </w:rPr>
        <w:t xml:space="preserve">                           </w:t>
      </w:r>
      <w:r w:rsidR="009455E7">
        <w:rPr>
          <w:rFonts w:asciiTheme="majorHAnsi" w:hAnsiTheme="majorHAnsi"/>
          <w:i/>
          <w:sz w:val="18"/>
          <w:szCs w:val="18"/>
        </w:rPr>
        <w:t xml:space="preserve">610-593-6796 </w:t>
      </w:r>
      <w:bookmarkEnd w:id="0"/>
      <w:r w:rsidRPr="00391CDF">
        <w:rPr>
          <w:rFonts w:asciiTheme="majorHAnsi" w:hAnsiTheme="majorHAnsi"/>
          <w:i/>
          <w:sz w:val="18"/>
          <w:szCs w:val="18"/>
        </w:rPr>
        <w:tab/>
        <w:t>Email: info@sadburytownshiplancaster.org</w:t>
      </w:r>
    </w:p>
    <w:p w14:paraId="0A3401B8" w14:textId="1F568192" w:rsidR="004504CE" w:rsidRPr="0000755C" w:rsidRDefault="00ED70DB" w:rsidP="005420D5">
      <w:pPr>
        <w:pStyle w:val="NoSpacing"/>
        <w:spacing w:after="240"/>
        <w:jc w:val="center"/>
        <w:rPr>
          <w:i/>
          <w:sz w:val="20"/>
          <w:szCs w:val="20"/>
        </w:rPr>
      </w:pPr>
      <w:r>
        <w:rPr>
          <w:rFonts w:asciiTheme="majorHAnsi" w:hAnsiTheme="majorHAnsi"/>
          <w:i/>
          <w:sz w:val="20"/>
          <w:szCs w:val="20"/>
        </w:rPr>
        <w:pict w14:anchorId="7F7821CB">
          <v:rect id="_x0000_i1025" style="width:0;height:1.5pt" o:hralign="center" o:hrstd="t" o:hr="t" fillcolor="#a0a0a0" stroked="f"/>
        </w:pict>
      </w:r>
    </w:p>
    <w:p w14:paraId="29412B05" w14:textId="441C15AA" w:rsidR="004F6788" w:rsidRPr="0027308E" w:rsidRDefault="004F6788" w:rsidP="001310DA">
      <w:pPr>
        <w:pStyle w:val="NoSpacing"/>
        <w:rPr>
          <w:i/>
          <w:iCs/>
          <w:sz w:val="24"/>
          <w:szCs w:val="24"/>
        </w:rPr>
      </w:pPr>
    </w:p>
    <w:p w14:paraId="0477F31A" w14:textId="60C26D0F" w:rsidR="004F6788" w:rsidRPr="0027308E" w:rsidRDefault="004F6788" w:rsidP="004F6788">
      <w:pPr>
        <w:pStyle w:val="NoSpacing"/>
        <w:rPr>
          <w:i/>
          <w:iCs/>
          <w:color w:val="FF0000"/>
          <w:sz w:val="24"/>
          <w:szCs w:val="24"/>
        </w:rPr>
      </w:pPr>
      <w:r w:rsidRPr="0027308E">
        <w:rPr>
          <w:i/>
          <w:iCs/>
          <w:color w:val="FF0000"/>
          <w:sz w:val="24"/>
          <w:szCs w:val="24"/>
        </w:rPr>
        <w:t xml:space="preserve">Legal Notice for </w:t>
      </w:r>
      <w:r w:rsidR="00ED70DB">
        <w:rPr>
          <w:i/>
          <w:iCs/>
          <w:color w:val="FF0000"/>
          <w:sz w:val="24"/>
          <w:szCs w:val="24"/>
        </w:rPr>
        <w:t>Friday, December 30, 2023</w:t>
      </w:r>
    </w:p>
    <w:p w14:paraId="59616A9A" w14:textId="0943764F" w:rsidR="004F6788" w:rsidRDefault="004F6788" w:rsidP="004F6788">
      <w:pPr>
        <w:pStyle w:val="NoSpacing"/>
        <w:rPr>
          <w:sz w:val="24"/>
          <w:szCs w:val="24"/>
        </w:rPr>
      </w:pPr>
    </w:p>
    <w:p w14:paraId="7C1E5870" w14:textId="77777777" w:rsidR="004F6788" w:rsidRDefault="004F6788" w:rsidP="004F6788">
      <w:pPr>
        <w:pStyle w:val="NoSpacing"/>
        <w:rPr>
          <w:sz w:val="24"/>
          <w:szCs w:val="24"/>
        </w:rPr>
      </w:pPr>
    </w:p>
    <w:p w14:paraId="7F3263C1" w14:textId="19BA5A28" w:rsidR="00734C40" w:rsidRPr="009455E7" w:rsidRDefault="004F6788" w:rsidP="008E0646">
      <w:pPr>
        <w:pStyle w:val="NoSpacing"/>
        <w:jc w:val="center"/>
        <w:rPr>
          <w:bCs/>
          <w:sz w:val="32"/>
          <w:szCs w:val="32"/>
        </w:rPr>
      </w:pPr>
      <w:r w:rsidRPr="009455E7">
        <w:rPr>
          <w:bCs/>
          <w:sz w:val="32"/>
          <w:szCs w:val="32"/>
        </w:rPr>
        <w:t>Sadsbury Township, Lancaster County</w:t>
      </w:r>
      <w:r w:rsidR="001E1DE8" w:rsidRPr="009455E7">
        <w:rPr>
          <w:bCs/>
          <w:sz w:val="32"/>
          <w:szCs w:val="32"/>
        </w:rPr>
        <w:t xml:space="preserve"> </w:t>
      </w:r>
      <w:r w:rsidR="00734C40" w:rsidRPr="009455E7">
        <w:rPr>
          <w:bCs/>
          <w:sz w:val="32"/>
          <w:szCs w:val="32"/>
        </w:rPr>
        <w:t>20</w:t>
      </w:r>
      <w:r w:rsidR="00583A05" w:rsidRPr="009455E7">
        <w:rPr>
          <w:bCs/>
          <w:sz w:val="32"/>
          <w:szCs w:val="32"/>
        </w:rPr>
        <w:t>2</w:t>
      </w:r>
      <w:r w:rsidR="00447D88" w:rsidRPr="009455E7">
        <w:rPr>
          <w:bCs/>
          <w:sz w:val="32"/>
          <w:szCs w:val="32"/>
        </w:rPr>
        <w:t>3</w:t>
      </w:r>
      <w:r w:rsidR="00734C40" w:rsidRPr="009455E7">
        <w:rPr>
          <w:bCs/>
          <w:sz w:val="32"/>
          <w:szCs w:val="32"/>
        </w:rPr>
        <w:t xml:space="preserve"> M</w:t>
      </w:r>
      <w:r w:rsidR="001E1DE8" w:rsidRPr="009455E7">
        <w:rPr>
          <w:bCs/>
          <w:sz w:val="32"/>
          <w:szCs w:val="32"/>
        </w:rPr>
        <w:t>eeting Dates</w:t>
      </w:r>
    </w:p>
    <w:p w14:paraId="3BE0412C" w14:textId="2530FF3E" w:rsidR="00734C40" w:rsidRDefault="00734C40" w:rsidP="004504CE">
      <w:pPr>
        <w:pStyle w:val="NoSpacing"/>
        <w:rPr>
          <w:sz w:val="24"/>
          <w:szCs w:val="24"/>
        </w:rPr>
      </w:pPr>
    </w:p>
    <w:p w14:paraId="3F8983AF" w14:textId="77777777" w:rsidR="009455E7" w:rsidRDefault="009455E7" w:rsidP="004504CE">
      <w:pPr>
        <w:pStyle w:val="NoSpacing"/>
        <w:rPr>
          <w:b/>
          <w:sz w:val="20"/>
          <w:szCs w:val="20"/>
          <w:u w:val="single"/>
        </w:rPr>
      </w:pPr>
    </w:p>
    <w:p w14:paraId="05880A29" w14:textId="27F1DE51" w:rsidR="009455E7" w:rsidRPr="009455E7" w:rsidRDefault="009455E7" w:rsidP="004504CE">
      <w:pPr>
        <w:pStyle w:val="NoSpacing"/>
        <w:rPr>
          <w:bCs/>
        </w:rPr>
      </w:pPr>
      <w:r w:rsidRPr="009455E7">
        <w:rPr>
          <w:bCs/>
        </w:rPr>
        <w:t xml:space="preserve">Notice is </w:t>
      </w:r>
      <w:r>
        <w:rPr>
          <w:bCs/>
        </w:rPr>
        <w:t>hereby given that the Board of Supervisors, Board of Auditors, the Planning Commission, the Trail Committee, and the Zoning Hearing Board of Sadsbury Township, Lancaster County, Pennsylvania, will hold their meetings during the year 2023 at the Sadsbury Township Municipal Building, 7182 White Oak Road, Christiana, PA.</w:t>
      </w:r>
    </w:p>
    <w:p w14:paraId="7C0FAAD7" w14:textId="77777777" w:rsidR="009455E7" w:rsidRPr="009455E7" w:rsidRDefault="009455E7" w:rsidP="004504CE">
      <w:pPr>
        <w:pStyle w:val="NoSpacing"/>
        <w:rPr>
          <w:b/>
          <w:u w:val="single"/>
        </w:rPr>
      </w:pPr>
    </w:p>
    <w:p w14:paraId="6DB29349" w14:textId="17F54F4A" w:rsidR="00F752A5" w:rsidRDefault="00734C40" w:rsidP="004504CE">
      <w:pPr>
        <w:pStyle w:val="NoSpacing"/>
        <w:rPr>
          <w:bCs/>
        </w:rPr>
      </w:pPr>
      <w:r w:rsidRPr="004B5B5E">
        <w:rPr>
          <w:b/>
        </w:rPr>
        <w:t>B</w:t>
      </w:r>
      <w:r w:rsidR="00D44E20" w:rsidRPr="004B5B5E">
        <w:rPr>
          <w:b/>
        </w:rPr>
        <w:t>oard</w:t>
      </w:r>
      <w:r w:rsidRPr="004B5B5E">
        <w:rPr>
          <w:b/>
        </w:rPr>
        <w:t xml:space="preserve"> </w:t>
      </w:r>
      <w:r w:rsidR="00D44E20" w:rsidRPr="004B5B5E">
        <w:rPr>
          <w:b/>
        </w:rPr>
        <w:t>of</w:t>
      </w:r>
      <w:r w:rsidRPr="004B5B5E">
        <w:rPr>
          <w:b/>
        </w:rPr>
        <w:t xml:space="preserve"> S</w:t>
      </w:r>
      <w:r w:rsidR="00D44E20" w:rsidRPr="004B5B5E">
        <w:rPr>
          <w:b/>
        </w:rPr>
        <w:t>upervisors</w:t>
      </w:r>
      <w:r w:rsidR="009455E7" w:rsidRPr="009455E7">
        <w:rPr>
          <w:bCs/>
        </w:rPr>
        <w:t xml:space="preserve"> will </w:t>
      </w:r>
      <w:r w:rsidR="004B5B5E">
        <w:rPr>
          <w:bCs/>
        </w:rPr>
        <w:t xml:space="preserve">hold </w:t>
      </w:r>
      <w:r w:rsidR="004B5B5E" w:rsidRPr="004B5B5E">
        <w:rPr>
          <w:bCs/>
        </w:rPr>
        <w:t>regular</w:t>
      </w:r>
      <w:r w:rsidR="004B5B5E">
        <w:rPr>
          <w:bCs/>
        </w:rPr>
        <w:t xml:space="preserve"> </w:t>
      </w:r>
      <w:r w:rsidR="009455E7" w:rsidRPr="009455E7">
        <w:rPr>
          <w:bCs/>
        </w:rPr>
        <w:t>meet</w:t>
      </w:r>
      <w:r w:rsidR="004B5B5E">
        <w:rPr>
          <w:bCs/>
        </w:rPr>
        <w:t>ings</w:t>
      </w:r>
      <w:r w:rsidR="009455E7">
        <w:rPr>
          <w:bCs/>
        </w:rPr>
        <w:t xml:space="preserve"> at 7:00 pm on the following dates:  Jan 3 (organizational and regular), Feb 7, March 7, April 4, May 2, June 6, July 5, Aug 1, </w:t>
      </w:r>
      <w:r w:rsidR="004B5B5E">
        <w:rPr>
          <w:bCs/>
        </w:rPr>
        <w:t xml:space="preserve">Sept 5, Oct 3, Nov </w:t>
      </w:r>
      <w:r w:rsidR="00741D90">
        <w:rPr>
          <w:bCs/>
        </w:rPr>
        <w:t>7</w:t>
      </w:r>
      <w:r w:rsidR="004B5B5E">
        <w:rPr>
          <w:bCs/>
        </w:rPr>
        <w:t>, Dec 5</w:t>
      </w:r>
    </w:p>
    <w:p w14:paraId="3FEF1697" w14:textId="77777777" w:rsidR="00F752A5" w:rsidRPr="009455E7" w:rsidRDefault="00F752A5" w:rsidP="004504CE">
      <w:pPr>
        <w:pStyle w:val="NoSpacing"/>
        <w:rPr>
          <w:b/>
          <w:u w:val="single"/>
        </w:rPr>
      </w:pPr>
    </w:p>
    <w:p w14:paraId="6604653D" w14:textId="139B6519" w:rsidR="004B5B5E" w:rsidRDefault="006D5045" w:rsidP="004504CE">
      <w:pPr>
        <w:pStyle w:val="NoSpacing"/>
      </w:pPr>
      <w:r w:rsidRPr="004B5B5E">
        <w:rPr>
          <w:b/>
          <w:bCs/>
        </w:rPr>
        <w:t>Board of Supervisors</w:t>
      </w:r>
      <w:r w:rsidRPr="009455E7">
        <w:t xml:space="preserve"> </w:t>
      </w:r>
      <w:r w:rsidR="00734C40" w:rsidRPr="009455E7">
        <w:t>will</w:t>
      </w:r>
      <w:r w:rsidRPr="009455E7">
        <w:t xml:space="preserve"> hold </w:t>
      </w:r>
      <w:r w:rsidR="004B5B5E">
        <w:t xml:space="preserve">work session </w:t>
      </w:r>
      <w:r w:rsidR="00734C40" w:rsidRPr="009455E7">
        <w:t>meet</w:t>
      </w:r>
      <w:r w:rsidRPr="009455E7">
        <w:t>ings</w:t>
      </w:r>
      <w:r w:rsidR="00734C40" w:rsidRPr="009455E7">
        <w:t xml:space="preserve"> </w:t>
      </w:r>
      <w:r w:rsidR="004B5B5E">
        <w:t xml:space="preserve">(as needed) </w:t>
      </w:r>
      <w:r w:rsidR="00734C40" w:rsidRPr="009455E7">
        <w:t>at 7:00 PM on the</w:t>
      </w:r>
      <w:r w:rsidR="00447D88" w:rsidRPr="009455E7">
        <w:t xml:space="preserve"> </w:t>
      </w:r>
      <w:r w:rsidR="004B5B5E">
        <w:t xml:space="preserve">following dates:  </w:t>
      </w:r>
    </w:p>
    <w:p w14:paraId="6E1D86FB" w14:textId="5838B0B7" w:rsidR="004B5B5E" w:rsidRDefault="004B5B5E" w:rsidP="004504CE">
      <w:pPr>
        <w:pStyle w:val="NoSpacing"/>
      </w:pPr>
      <w:r>
        <w:t>Jan 17, Feb 21, March 21, April 18, May 16, June 20, July 18, Aug 15, Sept 19, Oct 17, Nov 21, Dec 19</w:t>
      </w:r>
    </w:p>
    <w:p w14:paraId="6BF52481" w14:textId="51ACD2BD" w:rsidR="00E35BDD" w:rsidRPr="009455E7" w:rsidRDefault="00601BB7" w:rsidP="004504CE">
      <w:pPr>
        <w:pStyle w:val="NoSpacing"/>
      </w:pPr>
      <w:r w:rsidRPr="009455E7">
        <w:t xml:space="preserve"> </w:t>
      </w:r>
      <w:r w:rsidR="00E7649E" w:rsidRPr="009455E7">
        <w:t xml:space="preserve"> </w:t>
      </w:r>
    </w:p>
    <w:p w14:paraId="1C267C16" w14:textId="4900924C" w:rsidR="00601BB7" w:rsidRPr="009455E7" w:rsidRDefault="00601BB7" w:rsidP="004504CE">
      <w:pPr>
        <w:pStyle w:val="NoSpacing"/>
      </w:pPr>
      <w:r w:rsidRPr="004B5B5E">
        <w:rPr>
          <w:b/>
        </w:rPr>
        <w:t>Board of Auditors</w:t>
      </w:r>
      <w:r w:rsidR="004B5B5E">
        <w:rPr>
          <w:bCs/>
        </w:rPr>
        <w:t xml:space="preserve"> will meet </w:t>
      </w:r>
      <w:r w:rsidRPr="009455E7">
        <w:t xml:space="preserve">on </w:t>
      </w:r>
      <w:r w:rsidR="004B5B5E">
        <w:t>January</w:t>
      </w:r>
      <w:r w:rsidR="00F96E88">
        <w:t xml:space="preserve"> 4</w:t>
      </w:r>
      <w:r w:rsidR="004B5B5E">
        <w:t>, 2023</w:t>
      </w:r>
      <w:r w:rsidR="00F96E88">
        <w:t xml:space="preserve"> at 7:00 pm</w:t>
      </w:r>
    </w:p>
    <w:p w14:paraId="4344A0B6" w14:textId="3AD62F06" w:rsidR="00E72662" w:rsidRPr="009455E7" w:rsidRDefault="00E72662" w:rsidP="004504CE">
      <w:pPr>
        <w:pStyle w:val="NoSpacing"/>
      </w:pPr>
    </w:p>
    <w:p w14:paraId="3F5E9F71" w14:textId="0673F608" w:rsidR="00726D57" w:rsidRPr="009455E7" w:rsidRDefault="00E72662" w:rsidP="004504CE">
      <w:pPr>
        <w:pStyle w:val="NoSpacing"/>
      </w:pPr>
      <w:r w:rsidRPr="00741D90">
        <w:rPr>
          <w:b/>
        </w:rPr>
        <w:t>Planning Commission</w:t>
      </w:r>
      <w:r w:rsidR="00741D90">
        <w:rPr>
          <w:b/>
        </w:rPr>
        <w:t xml:space="preserve"> </w:t>
      </w:r>
      <w:r w:rsidRPr="009455E7">
        <w:t xml:space="preserve">will meet </w:t>
      </w:r>
      <w:r w:rsidR="00741D90">
        <w:t>at 7:00 pm on the following dates:  Jan 11, Feb 8, March 8, April 12, May 10, June 14, July 12, Aug 9, Sept 13, Oct 11, Nov 8, Dec 13</w:t>
      </w:r>
    </w:p>
    <w:p w14:paraId="3535C973" w14:textId="77777777" w:rsidR="00741D90" w:rsidRDefault="00741D90" w:rsidP="004504CE">
      <w:pPr>
        <w:pStyle w:val="NoSpacing"/>
        <w:rPr>
          <w:b/>
          <w:u w:val="single"/>
        </w:rPr>
      </w:pPr>
    </w:p>
    <w:p w14:paraId="51840530" w14:textId="7280D1AC" w:rsidR="00262DF8" w:rsidRPr="009455E7" w:rsidRDefault="00583A05" w:rsidP="009E45FD">
      <w:pPr>
        <w:pStyle w:val="NoSpacing"/>
        <w:rPr>
          <w:i/>
          <w:iCs/>
        </w:rPr>
      </w:pPr>
      <w:r w:rsidRPr="00741D90">
        <w:rPr>
          <w:b/>
        </w:rPr>
        <w:t>Trail Committee</w:t>
      </w:r>
      <w:r w:rsidR="00741D90">
        <w:rPr>
          <w:bCs/>
        </w:rPr>
        <w:t xml:space="preserve"> </w:t>
      </w:r>
      <w:r w:rsidR="00A323E7" w:rsidRPr="009455E7">
        <w:t xml:space="preserve">will meet </w:t>
      </w:r>
      <w:r w:rsidR="00741D90">
        <w:t xml:space="preserve">at 6:00 pm on the following dates:  </w:t>
      </w:r>
      <w:r w:rsidR="009E45FD">
        <w:t>Jan 11, Feb 8, March 8, April 12, May 10, June 14, July 12, Aug 9, Sept 13, Oct 11, Nov 8, Dec 13</w:t>
      </w:r>
    </w:p>
    <w:p w14:paraId="2145BFD8" w14:textId="77777777" w:rsidR="00262DF8" w:rsidRPr="009455E7" w:rsidRDefault="00262DF8" w:rsidP="004504CE">
      <w:pPr>
        <w:pStyle w:val="NoSpacing"/>
        <w:rPr>
          <w:b/>
          <w:u w:val="single"/>
        </w:rPr>
      </w:pPr>
    </w:p>
    <w:p w14:paraId="6EB52904" w14:textId="20A47F0D" w:rsidR="00895665" w:rsidRPr="009455E7" w:rsidRDefault="00895665" w:rsidP="004504CE">
      <w:pPr>
        <w:pStyle w:val="NoSpacing"/>
      </w:pPr>
      <w:r w:rsidRPr="009E45FD">
        <w:rPr>
          <w:b/>
        </w:rPr>
        <w:t>Zoning Hearing Board</w:t>
      </w:r>
      <w:r w:rsidR="009E45FD">
        <w:rPr>
          <w:bCs/>
        </w:rPr>
        <w:t xml:space="preserve"> will meet </w:t>
      </w:r>
      <w:r w:rsidR="0081633A" w:rsidRPr="009455E7">
        <w:t>at 7:</w:t>
      </w:r>
      <w:r w:rsidR="00583A05" w:rsidRPr="009455E7">
        <w:t>0</w:t>
      </w:r>
      <w:r w:rsidR="0081633A" w:rsidRPr="009455E7">
        <w:t xml:space="preserve">0 </w:t>
      </w:r>
      <w:r w:rsidR="009E45FD">
        <w:t>pm</w:t>
      </w:r>
      <w:r w:rsidR="0081633A" w:rsidRPr="009455E7">
        <w:t xml:space="preserve"> on </w:t>
      </w:r>
      <w:r w:rsidRPr="009455E7">
        <w:t>the</w:t>
      </w:r>
      <w:r w:rsidR="009E45FD">
        <w:t xml:space="preserve"> following dates:  </w:t>
      </w:r>
      <w:r w:rsidR="00ED0CA7" w:rsidRPr="009455E7">
        <w:t xml:space="preserve"> </w:t>
      </w:r>
      <w:r w:rsidR="009E45FD">
        <w:t xml:space="preserve">Jan 18, </w:t>
      </w:r>
      <w:r w:rsidR="00F218C0">
        <w:t xml:space="preserve">Feb 15, March 15, April 19, May </w:t>
      </w:r>
      <w:r w:rsidR="0062486B">
        <w:t>17, June 21, July 19, Aug 16, Sept 20, Oct 18, Nov 15, Dec 20</w:t>
      </w:r>
    </w:p>
    <w:p w14:paraId="07433F59" w14:textId="77777777" w:rsidR="00810BA0" w:rsidRPr="009455E7" w:rsidRDefault="00810BA0" w:rsidP="00FB19E1">
      <w:pPr>
        <w:pStyle w:val="NoSpacing"/>
        <w:ind w:left="720" w:firstLine="720"/>
        <w:jc w:val="both"/>
        <w:rPr>
          <w:bCs/>
        </w:rPr>
      </w:pPr>
    </w:p>
    <w:p w14:paraId="35A17F1F" w14:textId="232113D3" w:rsidR="008A1FCD" w:rsidRPr="009455E7" w:rsidRDefault="002869E4" w:rsidP="004504CE">
      <w:pPr>
        <w:pStyle w:val="NoSpacing"/>
      </w:pPr>
      <w:r w:rsidRPr="009455E7">
        <w:t>Any person with a disability requiring a</w:t>
      </w:r>
      <w:r w:rsidR="001E1B27" w:rsidRPr="009455E7">
        <w:t>ny</w:t>
      </w:r>
      <w:r w:rsidRPr="009455E7">
        <w:t xml:space="preserve"> special accommodation</w:t>
      </w:r>
      <w:r w:rsidR="001E67E9" w:rsidRPr="009455E7">
        <w:t>s</w:t>
      </w:r>
      <w:r w:rsidRPr="009455E7">
        <w:t xml:space="preserve"> to attend a meeting should notify the Township at 610.593.6796 as early as possible but no later than three business days prior to the meeting.  The Township will make every effort to provide reasonable accommodations.</w:t>
      </w:r>
    </w:p>
    <w:sectPr w:rsidR="008A1FCD" w:rsidRPr="009455E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FC533" w14:textId="77777777" w:rsidR="00052456" w:rsidRDefault="00052456" w:rsidP="0097794E">
      <w:pPr>
        <w:spacing w:after="0" w:line="240" w:lineRule="auto"/>
      </w:pPr>
      <w:r>
        <w:separator/>
      </w:r>
    </w:p>
  </w:endnote>
  <w:endnote w:type="continuationSeparator" w:id="0">
    <w:p w14:paraId="48C19AF7" w14:textId="77777777" w:rsidR="00052456" w:rsidRDefault="00052456" w:rsidP="00977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Abadi Extra Light">
    <w:altName w:val="Calibr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070E" w14:textId="77777777" w:rsidR="0097794E" w:rsidRDefault="009779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AD895" w14:textId="77777777" w:rsidR="0097794E" w:rsidRDefault="009779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1270" w14:textId="77777777" w:rsidR="0097794E" w:rsidRDefault="00977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F1D38" w14:textId="77777777" w:rsidR="00052456" w:rsidRDefault="00052456" w:rsidP="0097794E">
      <w:pPr>
        <w:spacing w:after="0" w:line="240" w:lineRule="auto"/>
      </w:pPr>
      <w:r>
        <w:separator/>
      </w:r>
    </w:p>
  </w:footnote>
  <w:footnote w:type="continuationSeparator" w:id="0">
    <w:p w14:paraId="60FCB4BC" w14:textId="77777777" w:rsidR="00052456" w:rsidRDefault="00052456" w:rsidP="00977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270EF" w14:textId="77777777" w:rsidR="0097794E" w:rsidRDefault="009779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CCE1" w14:textId="64AE4D3A" w:rsidR="0097794E" w:rsidRDefault="009779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AE77" w14:textId="77777777" w:rsidR="0097794E" w:rsidRDefault="009779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4CE"/>
    <w:rsid w:val="00052456"/>
    <w:rsid w:val="000A4BF8"/>
    <w:rsid w:val="000C690A"/>
    <w:rsid w:val="000F24AA"/>
    <w:rsid w:val="000F5294"/>
    <w:rsid w:val="001310DA"/>
    <w:rsid w:val="001862EF"/>
    <w:rsid w:val="001B2CF3"/>
    <w:rsid w:val="001D3FD2"/>
    <w:rsid w:val="001D6B27"/>
    <w:rsid w:val="001D6DCC"/>
    <w:rsid w:val="001E1B27"/>
    <w:rsid w:val="001E1DE8"/>
    <w:rsid w:val="001E67E9"/>
    <w:rsid w:val="00242764"/>
    <w:rsid w:val="00262DF8"/>
    <w:rsid w:val="0027308E"/>
    <w:rsid w:val="00277222"/>
    <w:rsid w:val="002869E4"/>
    <w:rsid w:val="003316C2"/>
    <w:rsid w:val="00345594"/>
    <w:rsid w:val="003646B7"/>
    <w:rsid w:val="003C1265"/>
    <w:rsid w:val="004146B3"/>
    <w:rsid w:val="00414AE9"/>
    <w:rsid w:val="00447D88"/>
    <w:rsid w:val="004504CE"/>
    <w:rsid w:val="004665B9"/>
    <w:rsid w:val="004B5B5E"/>
    <w:rsid w:val="004F6788"/>
    <w:rsid w:val="00505ED9"/>
    <w:rsid w:val="00526333"/>
    <w:rsid w:val="00527B03"/>
    <w:rsid w:val="00533D1B"/>
    <w:rsid w:val="005420D5"/>
    <w:rsid w:val="00551DCE"/>
    <w:rsid w:val="00570BDF"/>
    <w:rsid w:val="00580DC8"/>
    <w:rsid w:val="00583A05"/>
    <w:rsid w:val="005A5261"/>
    <w:rsid w:val="005B2B30"/>
    <w:rsid w:val="005C7DF0"/>
    <w:rsid w:val="00600529"/>
    <w:rsid w:val="00601ADB"/>
    <w:rsid w:val="00601BB7"/>
    <w:rsid w:val="00606606"/>
    <w:rsid w:val="0062486B"/>
    <w:rsid w:val="006B6BDD"/>
    <w:rsid w:val="006D5045"/>
    <w:rsid w:val="007036A9"/>
    <w:rsid w:val="00726D57"/>
    <w:rsid w:val="00734C40"/>
    <w:rsid w:val="00741D90"/>
    <w:rsid w:val="00765F47"/>
    <w:rsid w:val="00772ACA"/>
    <w:rsid w:val="007E23E2"/>
    <w:rsid w:val="00803922"/>
    <w:rsid w:val="00810BA0"/>
    <w:rsid w:val="0081633A"/>
    <w:rsid w:val="00883C5A"/>
    <w:rsid w:val="00886316"/>
    <w:rsid w:val="00895665"/>
    <w:rsid w:val="008A1FCD"/>
    <w:rsid w:val="008E0646"/>
    <w:rsid w:val="009455E7"/>
    <w:rsid w:val="0097794E"/>
    <w:rsid w:val="00986484"/>
    <w:rsid w:val="009A44A1"/>
    <w:rsid w:val="009B6513"/>
    <w:rsid w:val="009C23CC"/>
    <w:rsid w:val="009E45FD"/>
    <w:rsid w:val="009F2EF2"/>
    <w:rsid w:val="00A16B94"/>
    <w:rsid w:val="00A323E7"/>
    <w:rsid w:val="00A37E6D"/>
    <w:rsid w:val="00A44F48"/>
    <w:rsid w:val="00AA16F2"/>
    <w:rsid w:val="00AC5A80"/>
    <w:rsid w:val="00AE3A86"/>
    <w:rsid w:val="00B21481"/>
    <w:rsid w:val="00B40EF3"/>
    <w:rsid w:val="00B42A5B"/>
    <w:rsid w:val="00B65C38"/>
    <w:rsid w:val="00B92651"/>
    <w:rsid w:val="00BA4BC8"/>
    <w:rsid w:val="00BA5DED"/>
    <w:rsid w:val="00BC6F90"/>
    <w:rsid w:val="00C3221D"/>
    <w:rsid w:val="00CD02AC"/>
    <w:rsid w:val="00D426F9"/>
    <w:rsid w:val="00D44E20"/>
    <w:rsid w:val="00D67785"/>
    <w:rsid w:val="00D7138C"/>
    <w:rsid w:val="00D75E07"/>
    <w:rsid w:val="00DA4C47"/>
    <w:rsid w:val="00E27890"/>
    <w:rsid w:val="00E35BDD"/>
    <w:rsid w:val="00E4032D"/>
    <w:rsid w:val="00E50863"/>
    <w:rsid w:val="00E56F75"/>
    <w:rsid w:val="00E65EDC"/>
    <w:rsid w:val="00E72662"/>
    <w:rsid w:val="00E7649E"/>
    <w:rsid w:val="00ED0CA7"/>
    <w:rsid w:val="00ED70DB"/>
    <w:rsid w:val="00F218C0"/>
    <w:rsid w:val="00F27842"/>
    <w:rsid w:val="00F752A5"/>
    <w:rsid w:val="00F96E88"/>
    <w:rsid w:val="00FB1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37A0F448"/>
  <w15:chartTrackingRefBased/>
  <w15:docId w15:val="{4F54E9A4-375D-41D1-8933-6C2D26EAA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04CE"/>
    <w:pPr>
      <w:spacing w:after="0" w:line="240" w:lineRule="auto"/>
    </w:pPr>
    <w:rPr>
      <w:rFonts w:eastAsiaTheme="minorEastAsia"/>
    </w:rPr>
  </w:style>
  <w:style w:type="paragraph" w:styleId="Header">
    <w:name w:val="header"/>
    <w:basedOn w:val="Normal"/>
    <w:link w:val="HeaderChar"/>
    <w:uiPriority w:val="99"/>
    <w:unhideWhenUsed/>
    <w:rsid w:val="00977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94E"/>
  </w:style>
  <w:style w:type="paragraph" w:styleId="Footer">
    <w:name w:val="footer"/>
    <w:basedOn w:val="Normal"/>
    <w:link w:val="FooterChar"/>
    <w:uiPriority w:val="99"/>
    <w:unhideWhenUsed/>
    <w:rsid w:val="00977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94E"/>
  </w:style>
  <w:style w:type="character" w:styleId="Hyperlink">
    <w:name w:val="Hyperlink"/>
    <w:basedOn w:val="DefaultParagraphFont"/>
    <w:uiPriority w:val="99"/>
    <w:unhideWhenUsed/>
    <w:rsid w:val="004665B9"/>
    <w:rPr>
      <w:color w:val="0563C1" w:themeColor="hyperlink"/>
      <w:u w:val="single"/>
    </w:rPr>
  </w:style>
  <w:style w:type="character" w:styleId="UnresolvedMention">
    <w:name w:val="Unresolved Mention"/>
    <w:basedOn w:val="DefaultParagraphFont"/>
    <w:uiPriority w:val="99"/>
    <w:semiHidden/>
    <w:unhideWhenUsed/>
    <w:rsid w:val="00466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Sadsbury Twp Lancaster</dc:creator>
  <cp:keywords/>
  <dc:description/>
  <cp:lastModifiedBy>Wendy</cp:lastModifiedBy>
  <cp:revision>23</cp:revision>
  <cp:lastPrinted>2022-12-29T16:16:00Z</cp:lastPrinted>
  <dcterms:created xsi:type="dcterms:W3CDTF">2022-12-16T17:43:00Z</dcterms:created>
  <dcterms:modified xsi:type="dcterms:W3CDTF">2022-12-29T16:16:00Z</dcterms:modified>
</cp:coreProperties>
</file>